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34" w:rsidRPr="00934334" w:rsidRDefault="00934334" w:rsidP="00934334">
      <w:pPr>
        <w:shd w:val="clear" w:color="auto" w:fill="FFFFFF"/>
        <w:spacing w:after="225" w:line="360" w:lineRule="auto"/>
        <w:jc w:val="both"/>
        <w:outlineLvl w:val="0"/>
        <w:rPr>
          <w:rFonts w:ascii="Times New Roman" w:eastAsia="Times New Roman" w:hAnsi="Times New Roman" w:cs="Times New Roman"/>
          <w:color w:val="000000"/>
          <w:kern w:val="36"/>
          <w:sz w:val="24"/>
          <w:szCs w:val="24"/>
          <w:lang w:val="uk-UA"/>
        </w:rPr>
      </w:pPr>
      <w:r w:rsidRPr="00934334">
        <w:rPr>
          <w:rFonts w:ascii="Times New Roman" w:eastAsia="Times New Roman" w:hAnsi="Times New Roman" w:cs="Times New Roman"/>
          <w:color w:val="000000"/>
          <w:kern w:val="36"/>
          <w:sz w:val="24"/>
          <w:szCs w:val="24"/>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p>
    <w:p w:rsidR="00934334" w:rsidRPr="00934334" w:rsidRDefault="00934334" w:rsidP="00934334">
      <w:pPr>
        <w:shd w:val="clear" w:color="auto" w:fill="FFFFFF"/>
        <w:spacing w:after="75" w:line="360" w:lineRule="auto"/>
        <w:jc w:val="both"/>
        <w:outlineLvl w:val="2"/>
        <w:rPr>
          <w:rFonts w:ascii="Times New Roman" w:eastAsia="Times New Roman" w:hAnsi="Times New Roman" w:cs="Times New Roman"/>
          <w:b/>
          <w:bCs/>
          <w:color w:val="000000"/>
          <w:sz w:val="24"/>
          <w:szCs w:val="24"/>
          <w:lang w:val="uk-UA"/>
        </w:rPr>
      </w:pPr>
      <w:r w:rsidRPr="00934334">
        <w:rPr>
          <w:rFonts w:ascii="Times New Roman" w:eastAsia="Times New Roman" w:hAnsi="Times New Roman" w:cs="Times New Roman"/>
          <w:b/>
          <w:bCs/>
          <w:color w:val="000000"/>
          <w:sz w:val="24"/>
          <w:szCs w:val="24"/>
          <w:lang w:val="uk-UA"/>
        </w:rPr>
        <w:t>Наказ МОН № 641 від 16.06.15 року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МІНІСТЕРСТВО ОСВІТИ І НАУКИ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HAКАЗ</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641 від 16 червня 2015 року</w:t>
      </w:r>
    </w:p>
    <w:p w:rsidR="00934334" w:rsidRPr="00934334" w:rsidRDefault="00934334" w:rsidP="00934334">
      <w:pPr>
        <w:shd w:val="clear" w:color="auto" w:fill="FFFFFF"/>
        <w:spacing w:after="0" w:line="360" w:lineRule="auto"/>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Про затвердження Концепції національно-патріотичного</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виховання дітей і молоді, Заходів щодо реалізації</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Концепції національно-патріотичного виховання дітей</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і молоді та методичних рекомендацій щодо</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національно-патріотичного виховання y</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загальноосвітніх навчальних закладах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1. Затвердити Концепцію національно-патріотичного виховання дітей і молоді, що додається.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2. Затвердити Заходи щодо реалізації Концепції національно-патріотичного виховання дітей і молоді, що додаються.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3. Затвердити методичні рекомендації щодо національно-патріотичного виховання у загальноосвітніх навчальних закладах, що додаються.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w:t>
      </w:r>
      <w:r w:rsidRPr="00934334">
        <w:rPr>
          <w:rFonts w:ascii="Times New Roman" w:eastAsia="Times New Roman" w:hAnsi="Times New Roman" w:cs="Times New Roman"/>
          <w:color w:val="000000"/>
          <w:sz w:val="24"/>
          <w:szCs w:val="24"/>
          <w:lang w:val="uk-UA"/>
        </w:rPr>
        <w:lastRenderedPageBreak/>
        <w:t>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6. Контроль за виконанням наказу залишаю за собою.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Міністр       С. М. Квіт</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ДОДАТОК</w:t>
      </w:r>
      <w:r w:rsidRPr="00934334">
        <w:rPr>
          <w:rFonts w:ascii="Times New Roman" w:eastAsia="Times New Roman" w:hAnsi="Times New Roman" w:cs="Times New Roman"/>
          <w:color w:val="000000"/>
          <w:sz w:val="24"/>
          <w:szCs w:val="24"/>
          <w:lang w:val="uk-UA"/>
        </w:rPr>
        <w:br/>
        <w:t>до наказу Міністерства освіти і науки України</w:t>
      </w:r>
      <w:r w:rsidRPr="00934334">
        <w:rPr>
          <w:rFonts w:ascii="Times New Roman" w:eastAsia="Times New Roman" w:hAnsi="Times New Roman" w:cs="Times New Roman"/>
          <w:color w:val="000000"/>
          <w:sz w:val="24"/>
          <w:szCs w:val="24"/>
          <w:lang w:val="uk-UA"/>
        </w:rPr>
        <w:br/>
        <w:t>від 16.06.2015 р. № 641</w:t>
      </w:r>
    </w:p>
    <w:p w:rsidR="00934334" w:rsidRPr="00934334" w:rsidRDefault="00934334" w:rsidP="00934334">
      <w:pPr>
        <w:shd w:val="clear" w:color="auto" w:fill="FFFFFF"/>
        <w:spacing w:after="0" w:line="360" w:lineRule="auto"/>
        <w:jc w:val="both"/>
        <w:outlineLvl w:val="1"/>
        <w:rPr>
          <w:rFonts w:ascii="Times New Roman" w:eastAsia="Times New Roman" w:hAnsi="Times New Roman" w:cs="Times New Roman"/>
          <w:b/>
          <w:bCs/>
          <w:color w:val="000000"/>
          <w:sz w:val="24"/>
          <w:szCs w:val="24"/>
          <w:lang w:val="uk-UA"/>
        </w:rPr>
      </w:pPr>
      <w:r w:rsidRPr="00934334">
        <w:rPr>
          <w:rFonts w:ascii="Times New Roman" w:eastAsia="Times New Roman" w:hAnsi="Times New Roman" w:cs="Times New Roman"/>
          <w:b/>
          <w:bCs/>
          <w:color w:val="000000"/>
          <w:sz w:val="24"/>
          <w:szCs w:val="24"/>
          <w:lang w:val="uk-UA"/>
        </w:rPr>
        <w:t>КОНЦЕПЦІЯ</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НАЦІОНАЛЬНО-ПАТРІОТИЧНОГО ВИХОВАННЯ ДІТЕЙ ТА МОЛОДІ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ВСТУП</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w:t>
      </w:r>
      <w:r w:rsidRPr="00934334">
        <w:rPr>
          <w:rFonts w:ascii="Times New Roman" w:eastAsia="Times New Roman" w:hAnsi="Times New Roman" w:cs="Times New Roman"/>
          <w:color w:val="000000"/>
          <w:sz w:val="24"/>
          <w:szCs w:val="24"/>
          <w:lang w:val="uk-UA"/>
        </w:rPr>
        <w:lastRenderedPageBreak/>
        <w:t>тлі сплеску інтересу і прояву патріотичних почуттів і нових ставлень до історії, культури, релігії, традицій і звичаїв українського народу.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w:t>
      </w:r>
      <w:r w:rsidRPr="00934334">
        <w:rPr>
          <w:rFonts w:ascii="Times New Roman" w:eastAsia="Times New Roman" w:hAnsi="Times New Roman" w:cs="Times New Roman"/>
          <w:color w:val="000000"/>
          <w:sz w:val="24"/>
          <w:szCs w:val="24"/>
          <w:lang w:val="uk-UA"/>
        </w:rPr>
        <w:lastRenderedPageBreak/>
        <w:t>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Протягом останніх десятиліть було розроблено низку концепцій:</w:t>
      </w:r>
    </w:p>
    <w:p w:rsidR="00934334" w:rsidRPr="00934334" w:rsidRDefault="00934334" w:rsidP="00934334">
      <w:pPr>
        <w:numPr>
          <w:ilvl w:val="0"/>
          <w:numId w:val="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Концепція національної системи виховання (1996);</w:t>
      </w:r>
    </w:p>
    <w:p w:rsidR="00934334" w:rsidRPr="00934334" w:rsidRDefault="00934334" w:rsidP="00934334">
      <w:pPr>
        <w:numPr>
          <w:ilvl w:val="0"/>
          <w:numId w:val="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Концепція національно-патріотичного виховання (2009);</w:t>
      </w:r>
    </w:p>
    <w:p w:rsidR="00934334" w:rsidRPr="00934334" w:rsidRDefault="00934334" w:rsidP="00934334">
      <w:pPr>
        <w:numPr>
          <w:ilvl w:val="0"/>
          <w:numId w:val="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Концепція Загальнодержавної цільової програми патріотичного виховання громадян на 2013-2017 рр.;</w:t>
      </w:r>
    </w:p>
    <w:p w:rsidR="00934334" w:rsidRPr="00934334" w:rsidRDefault="00934334" w:rsidP="00934334">
      <w:pPr>
        <w:numPr>
          <w:ilvl w:val="0"/>
          <w:numId w:val="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Концепція громадянської освіти та виховання в Україні (2012).</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повага до національних символів (Герба, Прапора, Гімну України);</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участь у громадсько-політичному житті країни;</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повага до прав людини;</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верховенство права;</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толерантне ставлення до цінностей і переконань представників іншої культури, а також до регіональних та національно-мовних особливостей;</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рівність всіх перед законом;</w:t>
      </w:r>
    </w:p>
    <w:p w:rsidR="00934334" w:rsidRPr="00934334" w:rsidRDefault="00934334" w:rsidP="00934334">
      <w:pPr>
        <w:numPr>
          <w:ilvl w:val="0"/>
          <w:numId w:val="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готовність захищати суверенітет і територіальну цілісність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1. Мета та завдання національно-патріотичного виховання дітей та молоді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Мета патріотичного виховання конкретизується через систему таких виховних завдань:</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виховання поваги до Конституції України, Законів України, державної символіки;</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підвищення престижу військової служби, а звідси – культивування ставлення до солдата як до захисника вітчизни, героя;</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усвідомлення взаємозв’язку між індивідуальною свободою, правами людини та її патріотичною відповідальністю;</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формування толерантного ставлення до інших народів, культур і традицій;</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утвердження гуманістичної моральності як базової основи громадянського суспільства;</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формування мовленнєвої культури;</w:t>
      </w:r>
    </w:p>
    <w:p w:rsidR="00934334" w:rsidRPr="00934334" w:rsidRDefault="00934334" w:rsidP="00934334">
      <w:pPr>
        <w:numPr>
          <w:ilvl w:val="0"/>
          <w:numId w:val="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спонукання зростаючої особистості до активної протидії українофобству, аморальності, сепаратизму, шовінізму, фашизму.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2. Принципи патріотичного виховання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національної спрямованості</w:t>
      </w:r>
      <w:r w:rsidRPr="00934334">
        <w:rPr>
          <w:rFonts w:ascii="Times New Roman" w:eastAsia="Times New Roman" w:hAnsi="Times New Roman" w:cs="Times New Roman"/>
          <w:color w:val="000000"/>
          <w:sz w:val="24"/>
          <w:szCs w:val="24"/>
          <w:lang w:val="uk-UA"/>
        </w:rPr>
        <w:t xml:space="preserve">,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w:t>
      </w:r>
      <w:r w:rsidRPr="00934334">
        <w:rPr>
          <w:rFonts w:ascii="Times New Roman" w:eastAsia="Times New Roman" w:hAnsi="Times New Roman" w:cs="Times New Roman"/>
          <w:color w:val="000000"/>
          <w:sz w:val="24"/>
          <w:szCs w:val="24"/>
          <w:lang w:val="uk-UA"/>
        </w:rPr>
        <w:lastRenderedPageBreak/>
        <w:t>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самоактивності й саморегуляції</w:t>
      </w:r>
      <w:r w:rsidRPr="00934334">
        <w:rPr>
          <w:rFonts w:ascii="Times New Roman" w:eastAsia="Times New Roman" w:hAnsi="Times New Roman" w:cs="Times New Roman"/>
          <w:color w:val="000000"/>
          <w:sz w:val="24"/>
          <w:szCs w:val="24"/>
          <w:lang w:val="uk-UA"/>
        </w:rPr>
        <w:t>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полікультурності </w:t>
      </w:r>
      <w:r w:rsidRPr="00934334">
        <w:rPr>
          <w:rFonts w:ascii="Times New Roman" w:eastAsia="Times New Roman" w:hAnsi="Times New Roman" w:cs="Times New Roman"/>
          <w:color w:val="000000"/>
          <w:sz w:val="24"/>
          <w:szCs w:val="24"/>
          <w:lang w:val="uk-UA"/>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соціальної відповідності</w:t>
      </w:r>
      <w:r w:rsidRPr="00934334">
        <w:rPr>
          <w:rFonts w:ascii="Times New Roman" w:eastAsia="Times New Roman" w:hAnsi="Times New Roman" w:cs="Times New Roman"/>
          <w:color w:val="000000"/>
          <w:sz w:val="24"/>
          <w:szCs w:val="24"/>
          <w:lang w:val="uk-UA"/>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історичної і соціальної пам’яті</w:t>
      </w:r>
      <w:r w:rsidRPr="00934334">
        <w:rPr>
          <w:rFonts w:ascii="Times New Roman" w:eastAsia="Times New Roman" w:hAnsi="Times New Roman" w:cs="Times New Roman"/>
          <w:color w:val="000000"/>
          <w:sz w:val="24"/>
          <w:szCs w:val="24"/>
          <w:lang w:val="uk-UA"/>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934334" w:rsidRPr="00934334" w:rsidRDefault="00934334" w:rsidP="00934334">
      <w:pPr>
        <w:numPr>
          <w:ilvl w:val="0"/>
          <w:numId w:val="5"/>
        </w:numPr>
        <w:shd w:val="clear" w:color="auto" w:fill="FFFFFF"/>
        <w:spacing w:after="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принцип міжпоколінної наступності</w:t>
      </w:r>
      <w:r w:rsidRPr="00934334">
        <w:rPr>
          <w:rFonts w:ascii="Times New Roman" w:eastAsia="Times New Roman" w:hAnsi="Times New Roman" w:cs="Times New Roman"/>
          <w:color w:val="000000"/>
          <w:sz w:val="24"/>
          <w:szCs w:val="24"/>
          <w:lang w:val="uk-UA"/>
        </w:rPr>
        <w:t>, який зберігає для нащадків зразки української культури, етнокультури народів, що живуть в Україні.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3. Шляхи реалізації патріотичного виховання дітей та молоді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3.1. Удосконалення нормативно-правової бази патріотичного виховання молоді:</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розроблення порядку державного фінансування заходів, спрямованих і на національно-патріотичне виховання молодих людей;</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вивчення потреб молоді, зокрема шляхом проведення соціологічних досліджень;</w:t>
      </w:r>
    </w:p>
    <w:p w:rsidR="00934334" w:rsidRPr="00934334" w:rsidRDefault="00934334" w:rsidP="00934334">
      <w:pPr>
        <w:numPr>
          <w:ilvl w:val="0"/>
          <w:numId w:val="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3.2.Діяльність органів державної влади та місцевого самоврядування у сфері національно-патріотичного виховання:</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проведення заходів спрямованих на реалізацію патріотичного виховання в закладах системи освіти, культури, спорту;</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налагодження співпраці з військовими формуваннями України як мотивація готовності до вибору військових професій;</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активізація виховної роботи з дітьми та молоддю засобами всеукраїнської дитячої військово-патріотичної гри “Сокіл” (“Джура”);</w:t>
      </w:r>
    </w:p>
    <w:p w:rsidR="00934334" w:rsidRPr="00934334" w:rsidRDefault="00934334" w:rsidP="00934334">
      <w:pPr>
        <w:numPr>
          <w:ilvl w:val="0"/>
          <w:numId w:val="7"/>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3.3. Співпраця органів державної влади та органів місцевого самоврядування з громадянським суспільством:</w:t>
      </w:r>
    </w:p>
    <w:p w:rsidR="00934334" w:rsidRPr="00934334" w:rsidRDefault="00934334" w:rsidP="00934334">
      <w:pPr>
        <w:numPr>
          <w:ilvl w:val="0"/>
          <w:numId w:val="8"/>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934334" w:rsidRPr="00934334" w:rsidRDefault="00934334" w:rsidP="00934334">
      <w:pPr>
        <w:numPr>
          <w:ilvl w:val="0"/>
          <w:numId w:val="8"/>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934334" w:rsidRPr="00934334" w:rsidRDefault="00934334" w:rsidP="00934334">
      <w:pPr>
        <w:numPr>
          <w:ilvl w:val="0"/>
          <w:numId w:val="8"/>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долучення батьківської громадськості до популяризації кращого досвіду патріотичного виховання;</w:t>
      </w:r>
    </w:p>
    <w:p w:rsidR="00934334" w:rsidRPr="00934334" w:rsidRDefault="00934334" w:rsidP="00934334">
      <w:pPr>
        <w:numPr>
          <w:ilvl w:val="0"/>
          <w:numId w:val="8"/>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посилення громадського контролю за діяльністю органів виконавчої влади стосовно національно-патріотичного виховання молоді.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3.4. Інформаційне забезпечення національно - патріотичного виховання дітей та молоді:</w:t>
      </w:r>
    </w:p>
    <w:p w:rsidR="00934334" w:rsidRPr="00934334" w:rsidRDefault="00934334" w:rsidP="00934334">
      <w:pPr>
        <w:numPr>
          <w:ilvl w:val="0"/>
          <w:numId w:val="9"/>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934334" w:rsidRPr="00934334" w:rsidRDefault="00934334" w:rsidP="00934334">
      <w:pPr>
        <w:numPr>
          <w:ilvl w:val="0"/>
          <w:numId w:val="9"/>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934334" w:rsidRPr="00934334" w:rsidRDefault="00934334" w:rsidP="00934334">
      <w:pPr>
        <w:numPr>
          <w:ilvl w:val="0"/>
          <w:numId w:val="9"/>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934334" w:rsidRPr="00934334" w:rsidRDefault="00934334" w:rsidP="00934334">
      <w:pPr>
        <w:numPr>
          <w:ilvl w:val="0"/>
          <w:numId w:val="9"/>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934334" w:rsidRPr="00934334" w:rsidRDefault="00934334" w:rsidP="00934334">
      <w:pPr>
        <w:numPr>
          <w:ilvl w:val="0"/>
          <w:numId w:val="9"/>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Етапи впровадження національно-патріотичного виховання дітей та молоді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w:t>
      </w:r>
      <w:r w:rsidRPr="00934334">
        <w:rPr>
          <w:rFonts w:ascii="Times New Roman" w:eastAsia="Times New Roman" w:hAnsi="Times New Roman" w:cs="Times New Roman"/>
          <w:i/>
          <w:iCs/>
          <w:color w:val="000000"/>
          <w:sz w:val="24"/>
          <w:szCs w:val="24"/>
          <w:lang w:val="uk-UA"/>
        </w:rPr>
        <w:t>першому етапі</w:t>
      </w:r>
      <w:r w:rsidRPr="00934334">
        <w:rPr>
          <w:rFonts w:ascii="Times New Roman" w:eastAsia="Times New Roman" w:hAnsi="Times New Roman" w:cs="Times New Roman"/>
          <w:color w:val="000000"/>
          <w:sz w:val="24"/>
          <w:szCs w:val="24"/>
          <w:lang w:val="uk-UA"/>
        </w:rPr>
        <w:t> (2015 р.) планується:</w:t>
      </w:r>
    </w:p>
    <w:p w:rsidR="00934334" w:rsidRPr="00934334" w:rsidRDefault="00934334" w:rsidP="00934334">
      <w:pPr>
        <w:numPr>
          <w:ilvl w:val="0"/>
          <w:numId w:val="10"/>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934334" w:rsidRPr="00934334" w:rsidRDefault="00934334" w:rsidP="00934334">
      <w:pPr>
        <w:numPr>
          <w:ilvl w:val="0"/>
          <w:numId w:val="10"/>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створення Центру патріотичного виховання у підпорядкуванні Міністерства освіти і науки України;</w:t>
      </w:r>
    </w:p>
    <w:p w:rsidR="00934334" w:rsidRPr="00934334" w:rsidRDefault="00934334" w:rsidP="00934334">
      <w:pPr>
        <w:numPr>
          <w:ilvl w:val="0"/>
          <w:numId w:val="10"/>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створення інформаційного ресурсу, присвяченого цій тематиці;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w:t>
      </w:r>
      <w:r w:rsidRPr="00934334">
        <w:rPr>
          <w:rFonts w:ascii="Times New Roman" w:eastAsia="Times New Roman" w:hAnsi="Times New Roman" w:cs="Times New Roman"/>
          <w:i/>
          <w:iCs/>
          <w:color w:val="000000"/>
          <w:sz w:val="24"/>
          <w:szCs w:val="24"/>
          <w:lang w:val="uk-UA"/>
        </w:rPr>
        <w:t>другому етапі</w:t>
      </w:r>
      <w:r w:rsidRPr="00934334">
        <w:rPr>
          <w:rFonts w:ascii="Times New Roman" w:eastAsia="Times New Roman" w:hAnsi="Times New Roman" w:cs="Times New Roman"/>
          <w:color w:val="000000"/>
          <w:sz w:val="24"/>
          <w:szCs w:val="24"/>
          <w:lang w:val="uk-UA"/>
        </w:rPr>
        <w:t> (2016-2017 рр.) передбачається:</w:t>
      </w:r>
    </w:p>
    <w:p w:rsidR="00934334" w:rsidRPr="00934334" w:rsidRDefault="00934334" w:rsidP="00934334">
      <w:pPr>
        <w:numPr>
          <w:ilvl w:val="0"/>
          <w:numId w:val="11"/>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934334" w:rsidRPr="00934334" w:rsidRDefault="00934334" w:rsidP="00934334">
      <w:pPr>
        <w:numPr>
          <w:ilvl w:val="0"/>
          <w:numId w:val="11"/>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w:t>
      </w:r>
      <w:r w:rsidRPr="00934334">
        <w:rPr>
          <w:rFonts w:ascii="Times New Roman" w:eastAsia="Times New Roman" w:hAnsi="Times New Roman" w:cs="Times New Roman"/>
          <w:i/>
          <w:iCs/>
          <w:color w:val="000000"/>
          <w:sz w:val="24"/>
          <w:szCs w:val="24"/>
          <w:lang w:val="uk-UA"/>
        </w:rPr>
        <w:t>третьому етапі</w:t>
      </w:r>
      <w:r w:rsidRPr="00934334">
        <w:rPr>
          <w:rFonts w:ascii="Times New Roman" w:eastAsia="Times New Roman" w:hAnsi="Times New Roman" w:cs="Times New Roman"/>
          <w:color w:val="000000"/>
          <w:sz w:val="24"/>
          <w:szCs w:val="24"/>
          <w:lang w:val="uk-UA"/>
        </w:rPr>
        <w:t> (2018-2019 рр.) забезпечується:</w:t>
      </w:r>
    </w:p>
    <w:p w:rsidR="00934334" w:rsidRPr="00934334" w:rsidRDefault="00934334" w:rsidP="00934334">
      <w:pPr>
        <w:numPr>
          <w:ilvl w:val="0"/>
          <w:numId w:val="1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934334" w:rsidRPr="00934334" w:rsidRDefault="00934334" w:rsidP="00934334">
      <w:pPr>
        <w:numPr>
          <w:ilvl w:val="0"/>
          <w:numId w:val="1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проведення науково-методичних конференцій, створення банку передового педагогічного досвіду на інформаційному веб-ресурсі;</w:t>
      </w:r>
    </w:p>
    <w:p w:rsidR="00934334" w:rsidRPr="00934334" w:rsidRDefault="00934334" w:rsidP="00934334">
      <w:pPr>
        <w:numPr>
          <w:ilvl w:val="0"/>
          <w:numId w:val="12"/>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аналіз здобутого, встановлення досягнень і викликів, корекція навчально-виховних впливів з урахуванням результатів моніторингу.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Очікувані результати: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результаті впровадження системи національно-патріотичного виховання очікується:</w:t>
      </w:r>
    </w:p>
    <w:p w:rsidR="00934334" w:rsidRPr="00934334" w:rsidRDefault="00934334" w:rsidP="00934334">
      <w:pPr>
        <w:numPr>
          <w:ilvl w:val="0"/>
          <w:numId w:val="1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934334" w:rsidRPr="00934334" w:rsidRDefault="00934334" w:rsidP="00934334">
      <w:pPr>
        <w:numPr>
          <w:ilvl w:val="0"/>
          <w:numId w:val="1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934334" w:rsidRPr="00934334" w:rsidRDefault="00934334" w:rsidP="00934334">
      <w:pPr>
        <w:numPr>
          <w:ilvl w:val="0"/>
          <w:numId w:val="1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збереження стабільності в суспільстві, соціальному та економічному розвитку країни, зміцнення її обороноздатності та безпеки;</w:t>
      </w:r>
    </w:p>
    <w:p w:rsidR="00934334" w:rsidRPr="00934334" w:rsidRDefault="00934334" w:rsidP="00934334">
      <w:pPr>
        <w:numPr>
          <w:ilvl w:val="0"/>
          <w:numId w:val="1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створення ефективної виховної системи національно-патріотичного виховання молоді;</w:t>
      </w:r>
    </w:p>
    <w:p w:rsidR="00934334" w:rsidRPr="00934334" w:rsidRDefault="00934334" w:rsidP="00934334">
      <w:pPr>
        <w:numPr>
          <w:ilvl w:val="0"/>
          <w:numId w:val="13"/>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консолідація зусиль суспільних інституцій у справі виховання підростаючого покоління.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ДОДАТОК</w:t>
      </w:r>
      <w:r w:rsidRPr="00934334">
        <w:rPr>
          <w:rFonts w:ascii="Times New Roman" w:eastAsia="Times New Roman" w:hAnsi="Times New Roman" w:cs="Times New Roman"/>
          <w:color w:val="000000"/>
          <w:sz w:val="24"/>
          <w:szCs w:val="24"/>
          <w:lang w:val="uk-UA"/>
        </w:rPr>
        <w:br/>
        <w:t>До Наказу Міністерства освіти і науки України</w:t>
      </w:r>
      <w:r w:rsidRPr="00934334">
        <w:rPr>
          <w:rFonts w:ascii="Times New Roman" w:eastAsia="Times New Roman" w:hAnsi="Times New Roman" w:cs="Times New Roman"/>
          <w:color w:val="000000"/>
          <w:sz w:val="24"/>
          <w:szCs w:val="24"/>
          <w:lang w:val="uk-UA"/>
        </w:rPr>
        <w:br/>
        <w:t>від 16.06.2015 р. № 641</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Методичні рекомендації</w:t>
      </w:r>
      <w:r w:rsidRPr="00934334">
        <w:rPr>
          <w:rFonts w:ascii="Times New Roman" w:eastAsia="Times New Roman" w:hAnsi="Times New Roman" w:cs="Times New Roman"/>
          <w:b/>
          <w:bCs/>
          <w:color w:val="000000"/>
          <w:sz w:val="24"/>
          <w:szCs w:val="24"/>
          <w:bdr w:val="none" w:sz="0" w:space="0" w:color="auto" w:frame="1"/>
          <w:lang w:val="uk-UA"/>
        </w:rPr>
        <w:br/>
      </w:r>
      <w:r w:rsidRPr="00934334">
        <w:rPr>
          <w:rFonts w:ascii="Times New Roman" w:eastAsia="Times New Roman" w:hAnsi="Times New Roman" w:cs="Times New Roman"/>
          <w:b/>
          <w:bCs/>
          <w:color w:val="000000"/>
          <w:sz w:val="24"/>
          <w:szCs w:val="24"/>
          <w:lang w:val="uk-UA"/>
        </w:rPr>
        <w:t>щодо національно-патріотичного виховання у загальноосвітніх навчальних закладах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w:t>
      </w:r>
      <w:r w:rsidRPr="00934334">
        <w:rPr>
          <w:rFonts w:ascii="Times New Roman" w:eastAsia="Times New Roman" w:hAnsi="Times New Roman" w:cs="Times New Roman"/>
          <w:color w:val="000000"/>
          <w:sz w:val="24"/>
          <w:szCs w:val="24"/>
          <w:lang w:val="uk-UA"/>
        </w:rPr>
        <w:lastRenderedPageBreak/>
        <w:t>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 огляду на це рекомендуємо:</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По-перше</w:t>
      </w:r>
      <w:r w:rsidRPr="00934334">
        <w:rPr>
          <w:rFonts w:ascii="Times New Roman" w:eastAsia="Times New Roman" w:hAnsi="Times New Roman" w:cs="Times New Roman"/>
          <w:color w:val="000000"/>
          <w:sz w:val="24"/>
          <w:szCs w:val="24"/>
          <w:lang w:val="uk-UA"/>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По-друге</w:t>
      </w:r>
      <w:r w:rsidRPr="00934334">
        <w:rPr>
          <w:rFonts w:ascii="Times New Roman" w:eastAsia="Times New Roman" w:hAnsi="Times New Roman" w:cs="Times New Roman"/>
          <w:color w:val="000000"/>
          <w:sz w:val="24"/>
          <w:szCs w:val="24"/>
          <w:lang w:val="uk-UA"/>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По-третє</w:t>
      </w:r>
      <w:r w:rsidRPr="00934334">
        <w:rPr>
          <w:rFonts w:ascii="Times New Roman" w:eastAsia="Times New Roman" w:hAnsi="Times New Roman" w:cs="Times New Roman"/>
          <w:color w:val="000000"/>
          <w:sz w:val="24"/>
          <w:szCs w:val="24"/>
          <w:lang w:val="uk-UA"/>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w:t>
      </w:r>
      <w:r w:rsidRPr="00934334">
        <w:rPr>
          <w:rFonts w:ascii="Times New Roman" w:eastAsia="Times New Roman" w:hAnsi="Times New Roman" w:cs="Times New Roman"/>
          <w:color w:val="000000"/>
          <w:sz w:val="24"/>
          <w:szCs w:val="24"/>
          <w:lang w:val="uk-UA"/>
        </w:rPr>
        <w:lastRenderedPageBreak/>
        <w:t>культурної спадщини українського народу; поліпшення військово-патріотичного виховання молоді, формування готовності до захисту Вітчизни.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По-четверте</w:t>
      </w:r>
      <w:r w:rsidRPr="00934334">
        <w:rPr>
          <w:rFonts w:ascii="Times New Roman" w:eastAsia="Times New Roman" w:hAnsi="Times New Roman" w:cs="Times New Roman"/>
          <w:color w:val="000000"/>
          <w:sz w:val="24"/>
          <w:szCs w:val="24"/>
          <w:lang w:val="uk-UA"/>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По-п’яте</w:t>
      </w:r>
      <w:r w:rsidRPr="00934334">
        <w:rPr>
          <w:rFonts w:ascii="Times New Roman" w:eastAsia="Times New Roman" w:hAnsi="Times New Roman" w:cs="Times New Roman"/>
          <w:color w:val="000000"/>
          <w:sz w:val="24"/>
          <w:szCs w:val="24"/>
          <w:lang w:val="uk-UA"/>
        </w:rPr>
        <w:t>, формувати моральні якості особистості, культуру поведінки, виховувати бережливе ставлення до природи, розвивати мотивацію до праці.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навчально-виховний процес  мають впроваджуватися форми і методи виховної роботи, що лежать в основі козацької педагогіки.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навчально-виховній діяльності неухильно дотримуватися єдиного мовного режиму;</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виховувати відповідальне ставлення до рідної мови, свідомого нею користування;</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плекати розвиток духовної, емоційно-естетичної, інтелектуальної сфери саме на основі української мови;</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934334" w:rsidRPr="00934334" w:rsidRDefault="00934334" w:rsidP="00934334">
      <w:pPr>
        <w:numPr>
          <w:ilvl w:val="0"/>
          <w:numId w:val="14"/>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здійснювати розвиток мовлення не тільки на уроках української мови і літератури, а й під час вивчення всіх інших предметів.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Початкова школа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Доцільним є проведення тематичних уроків з української мови: «Свято рідної мови», «Шевченківське слово»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математики національно-патріотичне виховання відбувається опосередковано, через умову математичної задачі.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Навчальний предмет «Я у світі» спрямовано на соціалізацію особистості молодшого школяра, його патріотичне і громадянське виховання.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Зміст програми предмета відображає такі види знань, результатом опрацювання яких є набуття громадянських цінностей:</w:t>
      </w:r>
    </w:p>
    <w:p w:rsidR="00934334" w:rsidRPr="00934334" w:rsidRDefault="00934334" w:rsidP="00934334">
      <w:pPr>
        <w:numPr>
          <w:ilvl w:val="0"/>
          <w:numId w:val="15"/>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 навколишній світ у взаємозв’язку компонентів «Я – людина», «Людина серед людей», «Людина в суспільстві», «Людина і світ»;</w:t>
      </w:r>
    </w:p>
    <w:p w:rsidR="00934334" w:rsidRPr="00934334" w:rsidRDefault="00934334" w:rsidP="00934334">
      <w:pPr>
        <w:numPr>
          <w:ilvl w:val="0"/>
          <w:numId w:val="15"/>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934334" w:rsidRPr="00934334" w:rsidRDefault="00934334" w:rsidP="00934334">
      <w:pPr>
        <w:numPr>
          <w:ilvl w:val="0"/>
          <w:numId w:val="15"/>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w:t>
      </w:r>
      <w:r w:rsidRPr="00934334">
        <w:rPr>
          <w:rFonts w:ascii="Times New Roman" w:eastAsia="Times New Roman" w:hAnsi="Times New Roman" w:cs="Times New Roman"/>
          <w:color w:val="000000"/>
          <w:sz w:val="24"/>
          <w:szCs w:val="24"/>
          <w:lang w:val="uk-UA"/>
        </w:rPr>
        <w:lastRenderedPageBreak/>
        <w:t>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Українська мова і література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5-8 класи</w:t>
      </w:r>
      <w:r w:rsidRPr="00934334">
        <w:rPr>
          <w:rFonts w:ascii="Times New Roman" w:eastAsia="Times New Roman" w:hAnsi="Times New Roman" w:cs="Times New Roman"/>
          <w:color w:val="000000"/>
          <w:sz w:val="24"/>
          <w:szCs w:val="24"/>
          <w:lang w:val="uk-UA"/>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w:t>
      </w:r>
      <w:r w:rsidRPr="00934334">
        <w:rPr>
          <w:rFonts w:ascii="Times New Roman" w:eastAsia="Times New Roman" w:hAnsi="Times New Roman" w:cs="Times New Roman"/>
          <w:color w:val="000000"/>
          <w:sz w:val="24"/>
          <w:szCs w:val="24"/>
          <w:lang w:val="uk-UA"/>
        </w:rPr>
        <w:lastRenderedPageBreak/>
        <w:t xml:space="preserve">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w:t>
      </w:r>
      <w:r w:rsidRPr="00934334">
        <w:rPr>
          <w:rFonts w:ascii="Times New Roman" w:eastAsia="Times New Roman" w:hAnsi="Times New Roman" w:cs="Times New Roman"/>
          <w:color w:val="000000"/>
          <w:sz w:val="24"/>
          <w:szCs w:val="24"/>
          <w:lang w:val="uk-UA"/>
        </w:rPr>
        <w:lastRenderedPageBreak/>
        <w:t>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9-11 класи.</w:t>
      </w:r>
      <w:r w:rsidRPr="00934334">
        <w:rPr>
          <w:rFonts w:ascii="Times New Roman" w:eastAsia="Times New Roman" w:hAnsi="Times New Roman" w:cs="Times New Roman"/>
          <w:color w:val="000000"/>
          <w:sz w:val="24"/>
          <w:szCs w:val="24"/>
          <w:lang w:val="uk-UA"/>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w:t>
      </w:r>
      <w:r w:rsidRPr="00934334">
        <w:rPr>
          <w:rFonts w:ascii="Times New Roman" w:eastAsia="Times New Roman" w:hAnsi="Times New Roman" w:cs="Times New Roman"/>
          <w:color w:val="000000"/>
          <w:sz w:val="24"/>
          <w:szCs w:val="24"/>
          <w:lang w:val="uk-UA"/>
        </w:rPr>
        <w:lastRenderedPageBreak/>
        <w:t>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Зарубіжна література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w:t>
      </w:r>
      <w:r w:rsidRPr="00934334">
        <w:rPr>
          <w:rFonts w:ascii="Times New Roman" w:eastAsia="Times New Roman" w:hAnsi="Times New Roman" w:cs="Times New Roman"/>
          <w:color w:val="000000"/>
          <w:sz w:val="24"/>
          <w:szCs w:val="24"/>
          <w:lang w:val="uk-UA"/>
        </w:rPr>
        <w:lastRenderedPageBreak/>
        <w:t>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Іноземні мови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Початкова школа</w:t>
      </w:r>
      <w:r w:rsidRPr="00934334">
        <w:rPr>
          <w:rFonts w:ascii="Times New Roman" w:eastAsia="Times New Roman" w:hAnsi="Times New Roman" w:cs="Times New Roman"/>
          <w:color w:val="000000"/>
          <w:sz w:val="24"/>
          <w:szCs w:val="24"/>
          <w:lang w:val="uk-UA"/>
        </w:rPr>
        <w:t>. Патріотизм зароджується разом із формуванням родинних почуттів до своєї сім’ї; матері, батька, бабусі, дідуся, родичів.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Основна школа</w:t>
      </w:r>
      <w:r w:rsidRPr="00934334">
        <w:rPr>
          <w:rFonts w:ascii="Times New Roman" w:eastAsia="Times New Roman" w:hAnsi="Times New Roman" w:cs="Times New Roman"/>
          <w:color w:val="000000"/>
          <w:sz w:val="24"/>
          <w:szCs w:val="24"/>
          <w:lang w:val="uk-UA"/>
        </w:rPr>
        <w:t>. Це час для  виховання любові до своєї малої батьківщини – села, міста, учнівського колективу, місцевих традицій, до історії.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w:t>
      </w:r>
      <w:r w:rsidRPr="00934334">
        <w:rPr>
          <w:rFonts w:ascii="Times New Roman" w:eastAsia="Times New Roman" w:hAnsi="Times New Roman" w:cs="Times New Roman"/>
          <w:color w:val="000000"/>
          <w:sz w:val="24"/>
          <w:szCs w:val="24"/>
          <w:lang w:val="uk-UA"/>
        </w:rPr>
        <w:lastRenderedPageBreak/>
        <w:t>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Старша школа</w:t>
      </w:r>
      <w:r w:rsidRPr="00934334">
        <w:rPr>
          <w:rFonts w:ascii="Times New Roman" w:eastAsia="Times New Roman" w:hAnsi="Times New Roman" w:cs="Times New Roman"/>
          <w:color w:val="000000"/>
          <w:sz w:val="24"/>
          <w:szCs w:val="24"/>
          <w:lang w:val="uk-UA"/>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w:t>
      </w:r>
      <w:r w:rsidRPr="00934334">
        <w:rPr>
          <w:rFonts w:ascii="Times New Roman" w:eastAsia="Times New Roman" w:hAnsi="Times New Roman" w:cs="Times New Roman"/>
          <w:color w:val="000000"/>
          <w:sz w:val="24"/>
          <w:szCs w:val="24"/>
          <w:lang w:val="uk-UA"/>
        </w:rPr>
        <w:lastRenderedPageBreak/>
        <w:t>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Мови і літератури національних меншин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w:t>
      </w:r>
      <w:r w:rsidRPr="00934334">
        <w:rPr>
          <w:rFonts w:ascii="Times New Roman" w:eastAsia="Times New Roman" w:hAnsi="Times New Roman" w:cs="Times New Roman"/>
          <w:color w:val="000000"/>
          <w:sz w:val="24"/>
          <w:szCs w:val="24"/>
          <w:lang w:val="uk-UA"/>
        </w:rPr>
        <w:lastRenderedPageBreak/>
        <w:t>щоб  розвиток особистості та становлення її патріотичної самосвідомості здійснювався на моральній основі.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w:t>
      </w:r>
      <w:r w:rsidRPr="00934334">
        <w:rPr>
          <w:rFonts w:ascii="Times New Roman" w:eastAsia="Times New Roman" w:hAnsi="Times New Roman" w:cs="Times New Roman"/>
          <w:color w:val="000000"/>
          <w:sz w:val="24"/>
          <w:szCs w:val="24"/>
          <w:lang w:val="uk-UA"/>
        </w:rPr>
        <w:lastRenderedPageBreak/>
        <w:t>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w:t>
      </w:r>
      <w:r w:rsidRPr="00934334">
        <w:rPr>
          <w:rFonts w:ascii="Times New Roman" w:eastAsia="Times New Roman" w:hAnsi="Times New Roman" w:cs="Times New Roman"/>
          <w:color w:val="000000"/>
          <w:sz w:val="24"/>
          <w:szCs w:val="24"/>
          <w:lang w:val="uk-UA"/>
        </w:rPr>
        <w:lastRenderedPageBreak/>
        <w:t>генетичні міжлітературні зв’язки, виявляти роль українських письменників і перекладачів у творчості майстрів інших народів.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Література будь-якого народу містить багатющий матеріал для виховання в дусі дружби, взаєморозуміння, працьовитості, патріотизму.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Історія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w:t>
      </w:r>
      <w:r w:rsidRPr="00934334">
        <w:rPr>
          <w:rFonts w:ascii="Times New Roman" w:eastAsia="Times New Roman" w:hAnsi="Times New Roman" w:cs="Times New Roman"/>
          <w:color w:val="000000"/>
          <w:sz w:val="24"/>
          <w:szCs w:val="24"/>
          <w:lang w:val="uk-UA"/>
        </w:rPr>
        <w:lastRenderedPageBreak/>
        <w:t>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w:t>
      </w:r>
      <w:r w:rsidRPr="00934334">
        <w:rPr>
          <w:rFonts w:ascii="Times New Roman" w:eastAsia="Times New Roman" w:hAnsi="Times New Roman" w:cs="Times New Roman"/>
          <w:color w:val="000000"/>
          <w:sz w:val="24"/>
          <w:szCs w:val="24"/>
          <w:lang w:val="uk-UA"/>
        </w:rPr>
        <w:lastRenderedPageBreak/>
        <w:t>цивілізаційним цінностям вдалося  розмежувати світ диктаторських цінностей євразійства і загальнолюдських цінностей Європи.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Математика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w:t>
      </w:r>
      <w:r w:rsidRPr="00934334">
        <w:rPr>
          <w:rFonts w:ascii="Times New Roman" w:eastAsia="Times New Roman" w:hAnsi="Times New Roman" w:cs="Times New Roman"/>
          <w:color w:val="000000"/>
          <w:sz w:val="24"/>
          <w:szCs w:val="24"/>
          <w:lang w:val="uk-UA"/>
        </w:rPr>
        <w:lastRenderedPageBreak/>
        <w:t>шанобливого ставлення до Збройних сил України, підготовка до оволодіння військовими професіями, мотивація учнів до військової служби.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Інформатика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Можна визначити такі основні шляхи здійснення виховних впливів при навчанні інформатики.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3. Формулювання навчальних задач у сюжетній формі, з використанням матеріалів (ситуацій, сюжетів тощо) виховного спрямування.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Географія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w:t>
      </w:r>
      <w:r w:rsidRPr="00934334">
        <w:rPr>
          <w:rFonts w:ascii="Times New Roman" w:eastAsia="Times New Roman" w:hAnsi="Times New Roman" w:cs="Times New Roman"/>
          <w:color w:val="000000"/>
          <w:sz w:val="24"/>
          <w:szCs w:val="24"/>
          <w:lang w:val="uk-UA"/>
        </w:rPr>
        <w:lastRenderedPageBreak/>
        <w:t>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w:t>
      </w:r>
      <w:r w:rsidRPr="00934334">
        <w:rPr>
          <w:rFonts w:ascii="Times New Roman" w:eastAsia="Times New Roman" w:hAnsi="Times New Roman" w:cs="Times New Roman"/>
          <w:color w:val="000000"/>
          <w:sz w:val="24"/>
          <w:szCs w:val="24"/>
          <w:lang w:val="uk-UA"/>
        </w:rPr>
        <w:lastRenderedPageBreak/>
        <w:t>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посилення роботи з географічного краєзнавства, зокрема, створення краєзнавчої кімнати-музею при школі;</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934334" w:rsidRPr="00934334" w:rsidRDefault="00934334" w:rsidP="00934334">
      <w:pPr>
        <w:numPr>
          <w:ilvl w:val="0"/>
          <w:numId w:val="16"/>
        </w:numPr>
        <w:shd w:val="clear" w:color="auto" w:fill="FFFFFF"/>
        <w:spacing w:before="30" w:after="150" w:line="360" w:lineRule="auto"/>
        <w:ind w:left="285"/>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i/>
          <w:iCs/>
          <w:color w:val="000000"/>
          <w:sz w:val="24"/>
          <w:szCs w:val="24"/>
          <w:lang w:val="uk-UA"/>
        </w:rPr>
        <w:t>Вітчизняні вчені-географи,економісти та краєзнавці.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150-річчя  Георгія  Миколайовича Висоцького,  українського фізико-географа, ґрунтознавця, палеоботаніка;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150-річчя – Софії Русової, педагога, фундатора українського краєзнавства.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Фізика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Головна мета освіти молоді зводиться сьогодні не лише до набуття учнями об’єму знань, умінь і навичок, визначених програмою.</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w:t>
      </w:r>
      <w:r w:rsidRPr="00934334">
        <w:rPr>
          <w:rFonts w:ascii="Times New Roman" w:eastAsia="Times New Roman" w:hAnsi="Times New Roman" w:cs="Times New Roman"/>
          <w:color w:val="000000"/>
          <w:sz w:val="24"/>
          <w:szCs w:val="24"/>
          <w:lang w:val="uk-UA"/>
        </w:rPr>
        <w:lastRenderedPageBreak/>
        <w:t>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t>Біологія, екологія, хімія та природознавство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w:t>
      </w:r>
      <w:r w:rsidRPr="00934334">
        <w:rPr>
          <w:rFonts w:ascii="Times New Roman" w:eastAsia="Times New Roman" w:hAnsi="Times New Roman" w:cs="Times New Roman"/>
          <w:color w:val="000000"/>
          <w:sz w:val="24"/>
          <w:szCs w:val="24"/>
          <w:lang w:val="uk-UA"/>
        </w:rPr>
        <w:lastRenderedPageBreak/>
        <w:t>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i/>
          <w:iCs/>
          <w:color w:val="000000"/>
          <w:sz w:val="24"/>
          <w:szCs w:val="24"/>
          <w:lang w:val="uk-UA"/>
        </w:rPr>
        <w:t>Використання краєзнавчого матеріалу у викладанні природничих наук</w:t>
      </w:r>
      <w:r w:rsidRPr="00934334">
        <w:rPr>
          <w:rFonts w:ascii="Times New Roman" w:eastAsia="Times New Roman" w:hAnsi="Times New Roman" w:cs="Times New Roman"/>
          <w:color w:val="000000"/>
          <w:sz w:val="24"/>
          <w:szCs w:val="24"/>
          <w:lang w:val="uk-UA"/>
        </w:rPr>
        <w:t>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lastRenderedPageBreak/>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Розповідаючи  про досягнення медицини  під час вивчення біології людини, ознайомлюємо учнів із життям і діяльністю М. Амосова, О. Богомольця.</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Микола Амосов у 2008 році  був визнаний другим після </w:t>
      </w:r>
      <w:hyperlink r:id="rId5" w:tooltip="Ярослав Мудрий" w:history="1">
        <w:r w:rsidRPr="00934334">
          <w:rPr>
            <w:rFonts w:ascii="Times New Roman" w:eastAsia="Times New Roman" w:hAnsi="Times New Roman" w:cs="Times New Roman"/>
            <w:color w:val="8C8282"/>
            <w:sz w:val="24"/>
            <w:szCs w:val="24"/>
            <w:u w:val="single"/>
            <w:lang w:val="uk-UA"/>
          </w:rPr>
          <w:t>Ярослава Мудрого</w:t>
        </w:r>
      </w:hyperlink>
      <w:r w:rsidRPr="00934334">
        <w:rPr>
          <w:rFonts w:ascii="Times New Roman" w:eastAsia="Times New Roman" w:hAnsi="Times New Roman" w:cs="Times New Roman"/>
          <w:color w:val="000000"/>
          <w:sz w:val="24"/>
          <w:szCs w:val="24"/>
          <w:lang w:val="uk-UA"/>
        </w:rPr>
        <w:t> великим українцем за результатами опитування громадської думки </w:t>
      </w:r>
      <w:hyperlink r:id="rId6" w:tooltip="Великі українці" w:history="1">
        <w:r w:rsidRPr="00934334">
          <w:rPr>
            <w:rFonts w:ascii="Times New Roman" w:eastAsia="Times New Roman" w:hAnsi="Times New Roman" w:cs="Times New Roman"/>
            <w:color w:val="8C8282"/>
            <w:sz w:val="24"/>
            <w:szCs w:val="24"/>
            <w:u w:val="single"/>
            <w:lang w:val="uk-UA"/>
          </w:rPr>
          <w:t>«Великі українці»</w:t>
        </w:r>
      </w:hyperlink>
      <w:r w:rsidRPr="00934334">
        <w:rPr>
          <w:rFonts w:ascii="Times New Roman" w:eastAsia="Times New Roman" w:hAnsi="Times New Roman" w:cs="Times New Roman"/>
          <w:color w:val="000000"/>
          <w:sz w:val="24"/>
          <w:szCs w:val="24"/>
          <w:lang w:val="uk-UA"/>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w:t>
      </w:r>
      <w:r w:rsidRPr="00934334">
        <w:rPr>
          <w:rFonts w:ascii="Times New Roman" w:eastAsia="Times New Roman" w:hAnsi="Times New Roman" w:cs="Times New Roman"/>
          <w:color w:val="000000"/>
          <w:sz w:val="24"/>
          <w:szCs w:val="24"/>
          <w:lang w:val="uk-UA"/>
        </w:rPr>
        <w:lastRenderedPageBreak/>
        <w:t>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934334" w:rsidRPr="00934334" w:rsidRDefault="00934334" w:rsidP="00934334">
      <w:pPr>
        <w:shd w:val="clear" w:color="auto" w:fill="FFFFFF"/>
        <w:spacing w:after="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b/>
          <w:bCs/>
          <w:color w:val="000000"/>
          <w:sz w:val="24"/>
          <w:szCs w:val="24"/>
          <w:lang w:val="uk-UA"/>
        </w:rPr>
        <w:lastRenderedPageBreak/>
        <w:t>Фізична культура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Задля реалізації поставленого завдання бажано впроваджувати такі варіативні модулі як «Хортинг», «Професійно-прикладна фізична підготовка».</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 xml:space="preserve">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w:t>
      </w:r>
      <w:r w:rsidRPr="00934334">
        <w:rPr>
          <w:rFonts w:ascii="Times New Roman" w:eastAsia="Times New Roman" w:hAnsi="Times New Roman" w:cs="Times New Roman"/>
          <w:color w:val="000000"/>
          <w:sz w:val="24"/>
          <w:szCs w:val="24"/>
          <w:lang w:val="uk-UA"/>
        </w:rPr>
        <w:lastRenderedPageBreak/>
        <w:t>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934334" w:rsidRPr="00934334" w:rsidRDefault="00934334" w:rsidP="00934334">
      <w:pPr>
        <w:shd w:val="clear" w:color="auto" w:fill="FFFFFF"/>
        <w:spacing w:after="210" w:line="360" w:lineRule="auto"/>
        <w:jc w:val="both"/>
        <w:rPr>
          <w:rFonts w:ascii="Times New Roman" w:eastAsia="Times New Roman" w:hAnsi="Times New Roman" w:cs="Times New Roman"/>
          <w:color w:val="000000"/>
          <w:sz w:val="24"/>
          <w:szCs w:val="24"/>
          <w:lang w:val="uk-UA"/>
        </w:rPr>
      </w:pPr>
      <w:r w:rsidRPr="00934334">
        <w:rPr>
          <w:rFonts w:ascii="Times New Roman" w:eastAsia="Times New Roman" w:hAnsi="Times New Roman" w:cs="Times New Roman"/>
          <w:color w:val="000000"/>
          <w:sz w:val="24"/>
          <w:szCs w:val="24"/>
          <w:lang w:val="uk-UA"/>
        </w:rPr>
        <w:t>Варіативний модуль «Професійно-прикладна фізична підготовка» спрямовано на підтримку та розвиток основних професійно-прикладних фізичних та</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934334" w:rsidRPr="00934334" w:rsidRDefault="00934334" w:rsidP="00934334">
      <w:pPr>
        <w:pStyle w:val="a4"/>
        <w:shd w:val="clear" w:color="auto" w:fill="FFFFFF"/>
        <w:spacing w:before="0" w:beforeAutospacing="0" w:after="0" w:afterAutospacing="0" w:line="360" w:lineRule="auto"/>
        <w:jc w:val="both"/>
        <w:rPr>
          <w:color w:val="000000"/>
          <w:lang w:val="uk-UA"/>
        </w:rPr>
      </w:pPr>
      <w:r w:rsidRPr="00934334">
        <w:rPr>
          <w:rStyle w:val="a5"/>
          <w:color w:val="000000"/>
          <w:bdr w:val="none" w:sz="0" w:space="0" w:color="auto" w:frame="1"/>
          <w:lang w:val="uk-UA"/>
        </w:rPr>
        <w:t>Трудове навчання</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lastRenderedPageBreak/>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934334" w:rsidRPr="00934334" w:rsidRDefault="00934334" w:rsidP="00934334">
      <w:pPr>
        <w:pStyle w:val="a4"/>
        <w:shd w:val="clear" w:color="auto" w:fill="FFFFFF"/>
        <w:spacing w:before="0" w:beforeAutospacing="0" w:after="210" w:afterAutospacing="0" w:line="360" w:lineRule="auto"/>
        <w:jc w:val="both"/>
        <w:rPr>
          <w:color w:val="000000"/>
          <w:lang w:val="uk-UA"/>
        </w:rPr>
      </w:pPr>
      <w:r w:rsidRPr="00934334">
        <w:rPr>
          <w:color w:val="000000"/>
          <w:lang w:val="uk-UA"/>
        </w:rPr>
        <w:lastRenderedPageBreak/>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FB0310" w:rsidRPr="00934334" w:rsidRDefault="00FB0310" w:rsidP="00934334">
      <w:pPr>
        <w:spacing w:line="360" w:lineRule="auto"/>
        <w:jc w:val="both"/>
        <w:rPr>
          <w:rFonts w:ascii="Times New Roman" w:hAnsi="Times New Roman" w:cs="Times New Roman"/>
          <w:sz w:val="24"/>
          <w:szCs w:val="24"/>
          <w:lang w:val="uk-UA"/>
        </w:rPr>
      </w:pPr>
    </w:p>
    <w:sectPr w:rsidR="00FB0310" w:rsidRPr="00934334" w:rsidSect="00DD5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B9B"/>
    <w:multiLevelType w:val="multilevel"/>
    <w:tmpl w:val="7B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94E86"/>
    <w:multiLevelType w:val="multilevel"/>
    <w:tmpl w:val="6A8E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11050"/>
    <w:multiLevelType w:val="multilevel"/>
    <w:tmpl w:val="F38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F17C1"/>
    <w:multiLevelType w:val="multilevel"/>
    <w:tmpl w:val="EBF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5C14"/>
    <w:multiLevelType w:val="multilevel"/>
    <w:tmpl w:val="47B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70932"/>
    <w:multiLevelType w:val="multilevel"/>
    <w:tmpl w:val="C4DC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86199"/>
    <w:multiLevelType w:val="multilevel"/>
    <w:tmpl w:val="E22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45A4A"/>
    <w:multiLevelType w:val="multilevel"/>
    <w:tmpl w:val="365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A4415"/>
    <w:multiLevelType w:val="multilevel"/>
    <w:tmpl w:val="381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11B21"/>
    <w:multiLevelType w:val="multilevel"/>
    <w:tmpl w:val="DA3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C4D31"/>
    <w:multiLevelType w:val="multilevel"/>
    <w:tmpl w:val="2722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54F6F"/>
    <w:multiLevelType w:val="multilevel"/>
    <w:tmpl w:val="469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D7F8D"/>
    <w:multiLevelType w:val="multilevel"/>
    <w:tmpl w:val="4430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9501B9"/>
    <w:multiLevelType w:val="multilevel"/>
    <w:tmpl w:val="89C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75BFA"/>
    <w:multiLevelType w:val="multilevel"/>
    <w:tmpl w:val="EA1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6047A"/>
    <w:multiLevelType w:val="multilevel"/>
    <w:tmpl w:val="E9C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10"/>
  </w:num>
  <w:num w:numId="5">
    <w:abstractNumId w:val="6"/>
  </w:num>
  <w:num w:numId="6">
    <w:abstractNumId w:val="13"/>
  </w:num>
  <w:num w:numId="7">
    <w:abstractNumId w:val="11"/>
  </w:num>
  <w:num w:numId="8">
    <w:abstractNumId w:val="5"/>
  </w:num>
  <w:num w:numId="9">
    <w:abstractNumId w:val="9"/>
  </w:num>
  <w:num w:numId="10">
    <w:abstractNumId w:val="2"/>
  </w:num>
  <w:num w:numId="11">
    <w:abstractNumId w:val="3"/>
  </w:num>
  <w:num w:numId="12">
    <w:abstractNumId w:val="12"/>
  </w:num>
  <w:num w:numId="13">
    <w:abstractNumId w:val="7"/>
  </w:num>
  <w:num w:numId="14">
    <w:abstractNumId w:val="8"/>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34334"/>
    <w:rsid w:val="0084169F"/>
    <w:rsid w:val="00934334"/>
    <w:rsid w:val="00DD56C6"/>
    <w:rsid w:val="00FB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C6"/>
  </w:style>
  <w:style w:type="paragraph" w:styleId="1">
    <w:name w:val="heading 1"/>
    <w:basedOn w:val="a"/>
    <w:link w:val="10"/>
    <w:uiPriority w:val="9"/>
    <w:qFormat/>
    <w:rsid w:val="00934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4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4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33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43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4334"/>
    <w:rPr>
      <w:rFonts w:ascii="Times New Roman" w:eastAsia="Times New Roman" w:hAnsi="Times New Roman" w:cs="Times New Roman"/>
      <w:b/>
      <w:bCs/>
      <w:sz w:val="27"/>
      <w:szCs w:val="27"/>
    </w:rPr>
  </w:style>
  <w:style w:type="character" w:styleId="a3">
    <w:name w:val="Hyperlink"/>
    <w:basedOn w:val="a0"/>
    <w:uiPriority w:val="99"/>
    <w:semiHidden/>
    <w:unhideWhenUsed/>
    <w:rsid w:val="00934334"/>
    <w:rPr>
      <w:color w:val="0000FF"/>
      <w:u w:val="single"/>
    </w:rPr>
  </w:style>
  <w:style w:type="paragraph" w:styleId="a4">
    <w:name w:val="Normal (Web)"/>
    <w:basedOn w:val="a"/>
    <w:uiPriority w:val="99"/>
    <w:semiHidden/>
    <w:unhideWhenUsed/>
    <w:rsid w:val="009343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34334"/>
    <w:rPr>
      <w:b/>
      <w:bCs/>
    </w:rPr>
  </w:style>
  <w:style w:type="character" w:styleId="a6">
    <w:name w:val="Emphasis"/>
    <w:basedOn w:val="a0"/>
    <w:uiPriority w:val="20"/>
    <w:qFormat/>
    <w:rsid w:val="00934334"/>
    <w:rPr>
      <w:i/>
      <w:iCs/>
    </w:rPr>
  </w:style>
  <w:style w:type="character" w:customStyle="1" w:styleId="apple-converted-space">
    <w:name w:val="apple-converted-space"/>
    <w:basedOn w:val="a0"/>
    <w:rsid w:val="00934334"/>
  </w:style>
  <w:style w:type="character" w:customStyle="1" w:styleId="social-likesbutton">
    <w:name w:val="social-likes__button"/>
    <w:basedOn w:val="a0"/>
    <w:rsid w:val="00934334"/>
  </w:style>
  <w:style w:type="character" w:customStyle="1" w:styleId="social-likescounter">
    <w:name w:val="social-likes__counter"/>
    <w:basedOn w:val="a0"/>
    <w:rsid w:val="00934334"/>
  </w:style>
  <w:style w:type="paragraph" w:customStyle="1" w:styleId="info">
    <w:name w:val="info"/>
    <w:basedOn w:val="a"/>
    <w:rsid w:val="00934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851234">
      <w:bodyDiv w:val="1"/>
      <w:marLeft w:val="0"/>
      <w:marRight w:val="0"/>
      <w:marTop w:val="0"/>
      <w:marBottom w:val="0"/>
      <w:divBdr>
        <w:top w:val="none" w:sz="0" w:space="0" w:color="auto"/>
        <w:left w:val="none" w:sz="0" w:space="0" w:color="auto"/>
        <w:bottom w:val="none" w:sz="0" w:space="0" w:color="auto"/>
        <w:right w:val="none" w:sz="0" w:space="0" w:color="auto"/>
      </w:divBdr>
      <w:divsChild>
        <w:div w:id="1717781319">
          <w:marLeft w:val="285"/>
          <w:marRight w:val="0"/>
          <w:marTop w:val="150"/>
          <w:marBottom w:val="150"/>
          <w:divBdr>
            <w:top w:val="none" w:sz="0" w:space="0" w:color="auto"/>
            <w:left w:val="none" w:sz="0" w:space="0" w:color="auto"/>
            <w:bottom w:val="none" w:sz="0" w:space="0" w:color="auto"/>
            <w:right w:val="none" w:sz="0" w:space="0" w:color="auto"/>
          </w:divBdr>
          <w:divsChild>
            <w:div w:id="394011413">
              <w:marLeft w:val="-90"/>
              <w:marRight w:val="-90"/>
              <w:marTop w:val="0"/>
              <w:marBottom w:val="0"/>
              <w:divBdr>
                <w:top w:val="none" w:sz="0" w:space="0" w:color="auto"/>
                <w:left w:val="none" w:sz="0" w:space="0" w:color="auto"/>
                <w:bottom w:val="none" w:sz="0" w:space="0" w:color="auto"/>
                <w:right w:val="none" w:sz="0" w:space="0" w:color="auto"/>
              </w:divBdr>
              <w:divsChild>
                <w:div w:id="1453404894">
                  <w:marLeft w:val="90"/>
                  <w:marRight w:val="90"/>
                  <w:marTop w:val="90"/>
                  <w:marBottom w:val="90"/>
                  <w:divBdr>
                    <w:top w:val="single" w:sz="6" w:space="0" w:color="CCCCCC"/>
                    <w:left w:val="single" w:sz="6" w:space="0" w:color="CCCCCC"/>
                    <w:bottom w:val="single" w:sz="6" w:space="0" w:color="CCCCCC"/>
                    <w:right w:val="single" w:sz="6" w:space="0" w:color="CCCCCC"/>
                  </w:divBdr>
                </w:div>
                <w:div w:id="111412389">
                  <w:marLeft w:val="90"/>
                  <w:marRight w:val="90"/>
                  <w:marTop w:val="90"/>
                  <w:marBottom w:val="90"/>
                  <w:divBdr>
                    <w:top w:val="single" w:sz="6" w:space="0" w:color="CCCCCC"/>
                    <w:left w:val="single" w:sz="6" w:space="0" w:color="CCCCCC"/>
                    <w:bottom w:val="single" w:sz="6" w:space="0" w:color="CCCCCC"/>
                    <w:right w:val="single" w:sz="6" w:space="0" w:color="CCCCCC"/>
                  </w:divBdr>
                </w:div>
                <w:div w:id="1154957034">
                  <w:marLeft w:val="90"/>
                  <w:marRight w:val="90"/>
                  <w:marTop w:val="90"/>
                  <w:marBottom w:val="90"/>
                  <w:divBdr>
                    <w:top w:val="single" w:sz="6" w:space="0" w:color="CCCCCC"/>
                    <w:left w:val="single" w:sz="6" w:space="0" w:color="CCCCCC"/>
                    <w:bottom w:val="single" w:sz="6" w:space="0" w:color="CCCCCC"/>
                    <w:right w:val="single" w:sz="6" w:space="0" w:color="CCCCCC"/>
                  </w:divBdr>
                </w:div>
                <w:div w:id="97645048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3856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16403</Words>
  <Characters>93502</Characters>
  <Application>Microsoft Office Word</Application>
  <DocSecurity>0</DocSecurity>
  <Lines>779</Lines>
  <Paragraphs>219</Paragraphs>
  <ScaleCrop>false</ScaleCrop>
  <Company>Microsoft</Company>
  <LinksUpToDate>false</LinksUpToDate>
  <CharactersWithSpaces>109686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2015-10-05T15:19:00Z</dcterms:created>
  <dcterms:modified xsi:type="dcterms:W3CDTF">2015-10-05T15:38:00Z</dcterms:modified>
</cp:coreProperties>
</file>